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867" w:rsidRPr="00A35241" w:rsidRDefault="002F60AB">
      <w:pPr>
        <w:spacing w:after="0"/>
        <w:ind w:firstLine="600"/>
        <w:rPr>
          <w:lang w:val="ru-RU"/>
        </w:rPr>
      </w:pPr>
      <w:bookmarkStart w:id="0" w:name="_Toc118729915"/>
      <w:bookmarkStart w:id="1" w:name="block-33641802"/>
      <w:bookmarkEnd w:id="0"/>
      <w:r w:rsidRPr="00A3524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81867" w:rsidRDefault="002F60AB">
      <w:pPr>
        <w:spacing w:after="0"/>
        <w:ind w:firstLine="600"/>
        <w:jc w:val="both"/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</w:t>
      </w:r>
      <w:r w:rsidRPr="00A35241">
        <w:rPr>
          <w:rFonts w:ascii="Times New Roman" w:hAnsi="Times New Roman"/>
          <w:color w:val="000000"/>
          <w:sz w:val="28"/>
          <w:lang w:val="ru-RU"/>
        </w:rPr>
        <w:t>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</w:t>
      </w:r>
      <w:r w:rsidRPr="00A35241">
        <w:rPr>
          <w:rFonts w:ascii="Times New Roman" w:hAnsi="Times New Roman"/>
          <w:color w:val="000000"/>
          <w:sz w:val="28"/>
          <w:lang w:val="ru-RU"/>
        </w:rPr>
        <w:t>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A35241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A35241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A35241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A35241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A35241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A35241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A35241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A35241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A35241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химия»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предоставляется возможность осознать значение периодического закона с общетеоретических и методологических позиций, </w:t>
      </w: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Единая систе</w:t>
      </w:r>
      <w:r w:rsidRPr="00A35241">
        <w:rPr>
          <w:rFonts w:ascii="Times New Roman" w:hAnsi="Times New Roman"/>
          <w:color w:val="000000"/>
          <w:sz w:val="28"/>
          <w:lang w:val="ru-RU"/>
        </w:rPr>
        <w:t>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ктер.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 xml:space="preserve">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</w:t>
      </w:r>
      <w:r w:rsidRPr="00A35241">
        <w:rPr>
          <w:rFonts w:ascii="Times New Roman" w:hAnsi="Times New Roman"/>
          <w:color w:val="000000"/>
          <w:sz w:val="28"/>
          <w:lang w:val="ru-RU"/>
        </w:rPr>
        <w:t>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В целом соде</w:t>
      </w:r>
      <w:r w:rsidRPr="00A35241">
        <w:rPr>
          <w:rFonts w:ascii="Times New Roman" w:hAnsi="Times New Roman"/>
          <w:color w:val="000000"/>
          <w:sz w:val="28"/>
          <w:lang w:val="ru-RU"/>
        </w:rPr>
        <w:t>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</w:t>
      </w:r>
      <w:r w:rsidRPr="00A35241">
        <w:rPr>
          <w:rFonts w:ascii="Times New Roman" w:hAnsi="Times New Roman"/>
          <w:color w:val="000000"/>
          <w:sz w:val="28"/>
          <w:lang w:val="ru-RU"/>
        </w:rPr>
        <w:t>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энергетических рес</w:t>
      </w:r>
      <w:r w:rsidRPr="00A35241">
        <w:rPr>
          <w:rFonts w:ascii="Times New Roman" w:hAnsi="Times New Roman"/>
          <w:color w:val="000000"/>
          <w:sz w:val="28"/>
          <w:lang w:val="ru-RU"/>
        </w:rPr>
        <w:t>урсов, сырья, создания новых технологий и материалов.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</w:t>
      </w:r>
      <w:r w:rsidRPr="00A35241">
        <w:rPr>
          <w:rFonts w:ascii="Times New Roman" w:hAnsi="Times New Roman"/>
          <w:color w:val="000000"/>
          <w:sz w:val="28"/>
          <w:lang w:val="ru-RU"/>
        </w:rPr>
        <w:t>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 п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рактике преподавания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химии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</w:t>
      </w:r>
      <w:r w:rsidRPr="00A35241">
        <w:rPr>
          <w:rFonts w:ascii="Times New Roman" w:hAnsi="Times New Roman"/>
          <w:color w:val="000000"/>
          <w:sz w:val="28"/>
          <w:lang w:val="ru-RU"/>
        </w:rPr>
        <w:t>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</w:t>
      </w:r>
      <w:r w:rsidRPr="00A35241">
        <w:rPr>
          <w:rFonts w:ascii="Times New Roman" w:hAnsi="Times New Roman"/>
          <w:color w:val="000000"/>
          <w:sz w:val="28"/>
          <w:lang w:val="ru-RU"/>
        </w:rPr>
        <w:t>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</w:t>
      </w:r>
      <w:r w:rsidRPr="00A35241">
        <w:rPr>
          <w:rFonts w:ascii="Calibri" w:hAnsi="Calibri"/>
          <w:color w:val="000000"/>
          <w:sz w:val="28"/>
          <w:lang w:val="ru-RU"/>
        </w:rPr>
        <w:t>–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E81867" w:rsidRPr="00A35241" w:rsidRDefault="002F6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</w:t>
      </w:r>
      <w:r w:rsidRPr="00A35241">
        <w:rPr>
          <w:rFonts w:ascii="Times New Roman" w:hAnsi="Times New Roman"/>
          <w:color w:val="000000"/>
          <w:sz w:val="28"/>
          <w:lang w:val="ru-RU"/>
        </w:rPr>
        <w:t>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E81867" w:rsidRPr="00A35241" w:rsidRDefault="002F6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представлений о научных методах познания </w:t>
      </w:r>
      <w:r w:rsidRPr="00A35241">
        <w:rPr>
          <w:rFonts w:ascii="Times New Roman" w:hAnsi="Times New Roman"/>
          <w:color w:val="000000"/>
          <w:sz w:val="28"/>
          <w:lang w:val="ru-RU"/>
        </w:rPr>
        <w:t>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E81867" w:rsidRPr="00A35241" w:rsidRDefault="002F60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</w:t>
      </w:r>
      <w:r w:rsidRPr="00A35241">
        <w:rPr>
          <w:rFonts w:ascii="Times New Roman" w:hAnsi="Times New Roman"/>
          <w:color w:val="000000"/>
          <w:sz w:val="28"/>
          <w:lang w:val="ru-RU"/>
        </w:rPr>
        <w:t>ием химического эксперимента, соблюдением правил безопасного обращения с веществами.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</w:t>
      </w:r>
      <w:r w:rsidRPr="00A35241">
        <w:rPr>
          <w:rFonts w:ascii="Times New Roman" w:hAnsi="Times New Roman"/>
          <w:color w:val="000000"/>
          <w:sz w:val="28"/>
          <w:lang w:val="ru-RU"/>
        </w:rPr>
        <w:t>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адаптац</w:t>
      </w:r>
      <w:r w:rsidRPr="00A35241">
        <w:rPr>
          <w:rFonts w:ascii="Times New Roman" w:hAnsi="Times New Roman"/>
          <w:color w:val="000000"/>
          <w:sz w:val="28"/>
          <w:lang w:val="ru-RU"/>
        </w:rPr>
        <w:t>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</w:t>
      </w:r>
      <w:r w:rsidRPr="00A35241">
        <w:rPr>
          <w:rFonts w:ascii="Times New Roman" w:hAnsi="Times New Roman"/>
          <w:color w:val="000000"/>
          <w:sz w:val="28"/>
          <w:lang w:val="ru-RU"/>
        </w:rPr>
        <w:t>именением;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</w:t>
      </w:r>
      <w:r w:rsidRPr="00A35241">
        <w:rPr>
          <w:rFonts w:ascii="Times New Roman" w:hAnsi="Times New Roman"/>
          <w:color w:val="000000"/>
          <w:sz w:val="28"/>
          <w:lang w:val="ru-RU"/>
        </w:rPr>
        <w:t>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</w:t>
      </w:r>
      <w:r w:rsidRPr="00A35241">
        <w:rPr>
          <w:rFonts w:ascii="Times New Roman" w:hAnsi="Times New Roman"/>
          <w:color w:val="000000"/>
          <w:sz w:val="28"/>
          <w:lang w:val="ru-RU"/>
        </w:rPr>
        <w:t>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</w:t>
      </w:r>
      <w:r w:rsidRPr="00A35241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</w:t>
      </w:r>
      <w:r w:rsidRPr="00A35241">
        <w:rPr>
          <w:rFonts w:ascii="Times New Roman" w:hAnsi="Times New Roman"/>
          <w:color w:val="000000"/>
          <w:sz w:val="28"/>
          <w:lang w:val="ru-RU"/>
        </w:rPr>
        <w:t>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</w:t>
      </w:r>
      <w:r w:rsidRPr="00A35241">
        <w:rPr>
          <w:rFonts w:ascii="Times New Roman" w:hAnsi="Times New Roman"/>
          <w:color w:val="000000"/>
          <w:sz w:val="28"/>
          <w:lang w:val="ru-RU"/>
        </w:rPr>
        <w:t>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</w:t>
      </w:r>
      <w:r w:rsidRPr="00A35241">
        <w:rPr>
          <w:rFonts w:ascii="Times New Roman" w:hAnsi="Times New Roman"/>
          <w:color w:val="000000"/>
          <w:sz w:val="28"/>
          <w:lang w:val="ru-RU"/>
        </w:rPr>
        <w:t>ласти «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E81867" w:rsidRPr="00A35241" w:rsidRDefault="00E81867">
      <w:pPr>
        <w:rPr>
          <w:lang w:val="ru-RU"/>
        </w:rPr>
        <w:sectPr w:rsidR="00E81867" w:rsidRPr="00A35241">
          <w:pgSz w:w="11906" w:h="16383"/>
          <w:pgMar w:top="1134" w:right="850" w:bottom="1134" w:left="1701" w:header="720" w:footer="720" w:gutter="0"/>
          <w:cols w:space="720"/>
        </w:sect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bookmarkStart w:id="2" w:name="block-33641803"/>
      <w:bookmarkEnd w:id="1"/>
      <w:r w:rsidRPr="00A352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A35241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</w:t>
      </w:r>
      <w:r w:rsidRPr="00A35241">
        <w:rPr>
          <w:rFonts w:ascii="Times New Roman" w:hAnsi="Times New Roman"/>
          <w:color w:val="000000"/>
          <w:sz w:val="28"/>
          <w:lang w:val="ru-RU"/>
        </w:rPr>
        <w:t>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</w:t>
      </w:r>
      <w:r w:rsidRPr="00A35241">
        <w:rPr>
          <w:rFonts w:ascii="Times New Roman" w:hAnsi="Times New Roman"/>
          <w:color w:val="000000"/>
          <w:sz w:val="28"/>
          <w:lang w:val="ru-RU"/>
        </w:rPr>
        <w:t>тривиальные названия важнейших представителей классов органических веществ.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</w:t>
      </w:r>
      <w:r w:rsidRPr="00A35241"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 по превращению органических веще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: физические и хим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ические свойства (реакции замещения и горения), нахождение в природе, получение и применение.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генирования, гидратации, окисления и полимеризации), получение и применение.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: состав и особенно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сти строения, гомологический ряд.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ские и химические свойства (реакции галогенирования и нитрования), получение и применение. </w:t>
      </w:r>
      <w:r w:rsidRPr="00A35241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. Генетическая связь меж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ду углеводородами, принадлежащими к различным классам.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работки нефти, их применение в промышленности и в быту. Каменный уголь и продукты его переработки.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е молекул углеводородов и галогенопроизводных, проведение </w:t>
      </w:r>
      <w:r w:rsidRPr="00A35241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га</w:t>
      </w:r>
      <w:r w:rsidRPr="00A35241">
        <w:rPr>
          <w:rFonts w:ascii="Times New Roman" w:hAnsi="Times New Roman"/>
          <w:color w:val="000000"/>
          <w:sz w:val="28"/>
          <w:lang w:val="ru-RU"/>
        </w:rPr>
        <w:t>логеноводородами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аллами, качественная реакция на многоатомные спирты). Действие на организм человека. Применение глицерина и этиленгликоля.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A35241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A35241">
        <w:rPr>
          <w:rFonts w:ascii="Times New Roman" w:hAnsi="Times New Roman"/>
          <w:color w:val="000000"/>
          <w:sz w:val="28"/>
          <w:lang w:val="ru-RU"/>
        </w:rPr>
        <w:t>. Формальдегид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</w:t>
      </w:r>
      <w:r w:rsidRPr="00A35241">
        <w:rPr>
          <w:rFonts w:ascii="Times New Roman" w:hAnsi="Times New Roman"/>
          <w:color w:val="000000"/>
          <w:sz w:val="28"/>
          <w:lang w:val="ru-RU"/>
        </w:rPr>
        <w:t>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</w:t>
      </w:r>
      <w:r w:rsidRPr="00A35241">
        <w:rPr>
          <w:rFonts w:ascii="Times New Roman" w:hAnsi="Times New Roman"/>
          <w:color w:val="000000"/>
          <w:sz w:val="28"/>
          <w:lang w:val="ru-RU"/>
        </w:rPr>
        <w:t>карбоновых кислот. Гидролиз сложных эфиров. Жиры. Гидролиз жиров. Применение жиров. Биологическая роль жиров.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35241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Крахмал и цел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35241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35241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35241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массе, о</w:t>
      </w:r>
      <w:r w:rsidRPr="00A35241">
        <w:rPr>
          <w:rFonts w:ascii="Times New Roman" w:hAnsi="Times New Roman"/>
          <w:color w:val="000000"/>
          <w:sz w:val="28"/>
          <w:lang w:val="ru-RU"/>
        </w:rPr>
        <w:t>бъёму, количеству одного из исходных веществ или продуктов реакции).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</w:t>
      </w:r>
      <w:r w:rsidRPr="00A35241">
        <w:rPr>
          <w:rFonts w:ascii="Times New Roman" w:hAnsi="Times New Roman"/>
          <w:color w:val="000000"/>
          <w:sz w:val="28"/>
          <w:lang w:val="ru-RU"/>
        </w:rPr>
        <w:t>окислот. Пептиды.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</w:t>
      </w:r>
      <w:r w:rsidRPr="00A35241">
        <w:rPr>
          <w:rFonts w:ascii="Times New Roman" w:hAnsi="Times New Roman"/>
          <w:color w:val="000000"/>
          <w:sz w:val="28"/>
          <w:lang w:val="ru-RU"/>
        </w:rPr>
        <w:t>щений: наблюдение и описание демонстрационных опытов: денатурация белков при нагревании, цветные реакции белков.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средняя молекулярная масса. Основные методы синтеза высокомолекулярных соединений – полимеризация и поликонденсация.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</w:t>
      </w:r>
      <w:r w:rsidRPr="00A35241">
        <w:rPr>
          <w:rFonts w:ascii="Times New Roman" w:hAnsi="Times New Roman"/>
          <w:color w:val="000000"/>
          <w:sz w:val="28"/>
          <w:lang w:val="ru-RU"/>
        </w:rPr>
        <w:t>ов.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</w:t>
      </w:r>
      <w:r w:rsidRPr="00A35241">
        <w:rPr>
          <w:rFonts w:ascii="Times New Roman" w:hAnsi="Times New Roman"/>
          <w:color w:val="000000"/>
          <w:sz w:val="28"/>
          <w:lang w:val="ru-RU"/>
        </w:rPr>
        <w:t>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</w:t>
      </w:r>
      <w:r w:rsidRPr="00A35241">
        <w:rPr>
          <w:rFonts w:ascii="Times New Roman" w:hAnsi="Times New Roman"/>
          <w:color w:val="000000"/>
          <w:sz w:val="28"/>
          <w:lang w:val="ru-RU"/>
        </w:rPr>
        <w:t>Номенклатура неорганических веществ. Генетическая связь неорганических веществ, принадлежащих к различным классам.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Химическая реакция. Классификация химических реакций в неорганической и органической химии. Закон сохранения массы веществ, закон сохранения </w:t>
      </w:r>
      <w:r w:rsidRPr="00A35241">
        <w:rPr>
          <w:rFonts w:ascii="Times New Roman" w:hAnsi="Times New Roman"/>
          <w:color w:val="000000"/>
          <w:sz w:val="28"/>
          <w:lang w:val="ru-RU"/>
        </w:rPr>
        <w:t>и превращения энергии при химических реакциях.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ные и слабые электролиты. Среда водных растворов веществ: кислая, нейтральная, щелочная.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</w:t>
      </w:r>
      <w:r w:rsidRPr="00A35241">
        <w:rPr>
          <w:rFonts w:ascii="Times New Roman" w:hAnsi="Times New Roman"/>
          <w:color w:val="000000"/>
          <w:sz w:val="28"/>
          <w:lang w:val="ru-RU"/>
        </w:rPr>
        <w:t>. И. 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</w:t>
      </w:r>
      <w:r w:rsidRPr="00A35241">
        <w:rPr>
          <w:rFonts w:ascii="Times New Roman" w:hAnsi="Times New Roman"/>
          <w:color w:val="000000"/>
          <w:sz w:val="28"/>
          <w:lang w:val="ru-RU"/>
        </w:rPr>
        <w:t>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</w:t>
      </w:r>
      <w:r w:rsidRPr="00A35241">
        <w:rPr>
          <w:rFonts w:ascii="Times New Roman" w:hAnsi="Times New Roman"/>
          <w:color w:val="000000"/>
          <w:sz w:val="28"/>
          <w:lang w:val="ru-RU"/>
        </w:rPr>
        <w:t>ля вещества».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ерода).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</w:t>
      </w:r>
      <w:r w:rsidRPr="00A35241">
        <w:rPr>
          <w:rFonts w:ascii="Times New Roman" w:hAnsi="Times New Roman"/>
          <w:color w:val="000000"/>
          <w:sz w:val="28"/>
          <w:lang w:val="ru-RU"/>
        </w:rPr>
        <w:t>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ов (натрий, калий, кальций, магний, алюминий, цинк, хром, железо, медь) и их соединений. 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</w:t>
      </w:r>
      <w:r w:rsidRPr="00A35241">
        <w:rPr>
          <w:rFonts w:ascii="Times New Roman" w:hAnsi="Times New Roman"/>
          <w:color w:val="000000"/>
          <w:sz w:val="28"/>
          <w:lang w:val="ru-RU"/>
        </w:rPr>
        <w:t>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Расчёты </w:t>
      </w:r>
      <w:r w:rsidRPr="00A35241">
        <w:rPr>
          <w:rFonts w:ascii="Times New Roman" w:hAnsi="Times New Roman"/>
          <w:color w:val="000000"/>
          <w:sz w:val="28"/>
          <w:lang w:val="ru-RU"/>
        </w:rPr>
        <w:t>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Роль химии в обесп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равила безопасного использования препаратов бытовой химии в повседневной жизни.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5241">
        <w:rPr>
          <w:rFonts w:ascii="Times New Roman" w:hAnsi="Times New Roman"/>
          <w:color w:val="000000"/>
          <w:sz w:val="28"/>
          <w:lang w:val="ru-RU"/>
        </w:rPr>
        <w:t>понятий, так и понятий, являющихся системными для отдельных предметов естественно-научного цикла.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A35241">
        <w:rPr>
          <w:rFonts w:ascii="Times New Roman" w:hAnsi="Times New Roman"/>
          <w:color w:val="000000"/>
          <w:sz w:val="28"/>
          <w:lang w:val="ru-RU"/>
        </w:rPr>
        <w:t>, измерение, явление.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A35241">
        <w:rPr>
          <w:rFonts w:ascii="Times New Roman" w:hAnsi="Times New Roman"/>
          <w:color w:val="000000"/>
          <w:sz w:val="28"/>
          <w:lang w:val="ru-RU"/>
        </w:rPr>
        <w:t>ть.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E81867">
      <w:pPr>
        <w:rPr>
          <w:lang w:val="ru-RU"/>
        </w:rPr>
        <w:sectPr w:rsidR="00E81867" w:rsidRPr="00A35241">
          <w:pgSz w:w="11906" w:h="16383"/>
          <w:pgMar w:top="1134" w:right="850" w:bottom="1134" w:left="1701" w:header="720" w:footer="720" w:gutter="0"/>
          <w:cols w:space="720"/>
        </w:sect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bookmarkStart w:id="3" w:name="block-33641804"/>
      <w:bookmarkEnd w:id="2"/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A35241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ХИМИИ НА БАЗОВОМ УРОВНЕ СРЕДНЕГО ОБЩЕГО ОБРАЗОВАНИЯ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и предмет</w:t>
      </w:r>
      <w:r w:rsidRPr="00A35241">
        <w:rPr>
          <w:rFonts w:ascii="Times New Roman" w:hAnsi="Times New Roman"/>
          <w:color w:val="000000"/>
          <w:sz w:val="28"/>
          <w:lang w:val="ru-RU"/>
        </w:rPr>
        <w:t>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едмета «Химия» на уровне среднего общего образования выделены следующие составляющие: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целенаправле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химического образования;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A35241">
        <w:rPr>
          <w:rFonts w:ascii="Times New Roman" w:hAnsi="Times New Roman"/>
          <w:color w:val="000000"/>
          <w:sz w:val="28"/>
          <w:lang w:val="ru-RU"/>
        </w:rPr>
        <w:t>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A35241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A35241">
        <w:rPr>
          <w:rFonts w:ascii="Times New Roman" w:hAnsi="Times New Roman"/>
          <w:color w:val="000000"/>
          <w:sz w:val="28"/>
          <w:lang w:val="ru-RU"/>
        </w:rPr>
        <w:t>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A35241">
        <w:rPr>
          <w:rFonts w:ascii="Times New Roman" w:hAnsi="Times New Roman"/>
          <w:color w:val="000000"/>
          <w:sz w:val="28"/>
          <w:lang w:val="ru-RU"/>
        </w:rPr>
        <w:t>имися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видов учебной деятельности;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A35241">
        <w:rPr>
          <w:rFonts w:ascii="Times New Roman" w:hAnsi="Times New Roman"/>
          <w:color w:val="000000"/>
          <w:sz w:val="28"/>
          <w:lang w:val="ru-RU"/>
        </w:rPr>
        <w:t>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ки есть результат длительных наблюдений, кропотливых экспериментальных поисков, постоянного труда учёных и практиков;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A35241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готовности оцениват</w:t>
      </w:r>
      <w:r w:rsidRPr="00A35241">
        <w:rPr>
          <w:rFonts w:ascii="Times New Roman" w:hAnsi="Times New Roman"/>
          <w:color w:val="000000"/>
          <w:sz w:val="28"/>
          <w:lang w:val="ru-RU"/>
        </w:rPr>
        <w:t>ь своё поведение и поступки своих товарищей с позиций нравственных и правовых норм и осознание последствий этих поступков;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собственному физическому и психическому здоровью;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ситуациях, угро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жающих здоровью и жизни людей;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</w:t>
      </w:r>
      <w:r w:rsidRPr="00A35241">
        <w:rPr>
          <w:rFonts w:ascii="Times New Roman" w:hAnsi="Times New Roman"/>
          <w:color w:val="000000"/>
          <w:sz w:val="28"/>
          <w:lang w:val="ru-RU"/>
        </w:rPr>
        <w:t>ой и других видах деятельности;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знаний по химии;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</w:t>
      </w:r>
      <w:r w:rsidRPr="00A35241">
        <w:rPr>
          <w:rFonts w:ascii="Times New Roman" w:hAnsi="Times New Roman"/>
          <w:color w:val="000000"/>
          <w:sz w:val="28"/>
          <w:lang w:val="ru-RU"/>
        </w:rPr>
        <w:t>стей к химии, интересов и потребностей общества;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экономических процес</w:t>
      </w:r>
      <w:r w:rsidRPr="00A35241">
        <w:rPr>
          <w:rFonts w:ascii="Times New Roman" w:hAnsi="Times New Roman"/>
          <w:color w:val="000000"/>
          <w:sz w:val="28"/>
          <w:lang w:val="ru-RU"/>
        </w:rPr>
        <w:t>сов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благоприятные экологические последствия предпринимаемых действий и предотвращать их;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кативной и социальной практике, способности и умения активно противостоять идеологии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понимания специфики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</w:t>
      </w:r>
      <w:r w:rsidRPr="00A35241">
        <w:rPr>
          <w:rFonts w:ascii="Times New Roman" w:hAnsi="Times New Roman"/>
          <w:color w:val="000000"/>
          <w:sz w:val="28"/>
          <w:lang w:val="ru-RU"/>
        </w:rPr>
        <w:t>сия;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, способности использовать </w:t>
      </w: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A35241">
        <w:rPr>
          <w:rFonts w:ascii="Times New Roman" w:hAnsi="Times New Roman"/>
          <w:color w:val="000000"/>
          <w:sz w:val="28"/>
          <w:lang w:val="ru-RU"/>
        </w:rPr>
        <w:t>сти самостоятельно использовать химические знания для решения проблем в реальных жизненных ситуациях;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знаний по химии в соответствии с жизненными потребностями;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E81867" w:rsidRPr="00A35241" w:rsidRDefault="002F60AB">
      <w:pPr>
        <w:spacing w:after="0"/>
        <w:ind w:left="120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81867" w:rsidRPr="00A35241" w:rsidRDefault="00E81867">
      <w:pPr>
        <w:spacing w:after="0"/>
        <w:ind w:left="120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разования включают: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формирование функциональной грамотности и социальной компетенции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>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A35241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иёмы логического мышления – выделять характерные признаки понятий и устанавливать их взаимосвязь, </w:t>
      </w: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</w:t>
      </w:r>
      <w:r w:rsidRPr="00A35241">
        <w:rPr>
          <w:rFonts w:ascii="Times New Roman" w:hAnsi="Times New Roman"/>
          <w:color w:val="000000"/>
          <w:sz w:val="28"/>
          <w:lang w:val="ru-RU"/>
        </w:rPr>
        <w:t>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формулировать цели </w:t>
      </w:r>
      <w:r w:rsidRPr="00A35241">
        <w:rPr>
          <w:rFonts w:ascii="Times New Roman" w:hAnsi="Times New Roman"/>
          <w:color w:val="000000"/>
          <w:sz w:val="28"/>
          <w:lang w:val="ru-RU"/>
        </w:rPr>
        <w:t>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планирования и </w:t>
      </w:r>
      <w:r w:rsidRPr="00A35241">
        <w:rPr>
          <w:rFonts w:ascii="Times New Roman" w:hAnsi="Times New Roman"/>
          <w:color w:val="000000"/>
          <w:sz w:val="28"/>
          <w:lang w:val="ru-RU"/>
        </w:rPr>
        <w:t>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</w:t>
      </w:r>
      <w:r w:rsidRPr="00A35241">
        <w:rPr>
          <w:rFonts w:ascii="Times New Roman" w:hAnsi="Times New Roman"/>
          <w:color w:val="000000"/>
          <w:sz w:val="28"/>
          <w:lang w:val="ru-RU"/>
        </w:rPr>
        <w:t>оделанной работе;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речивость;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м;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</w:t>
      </w:r>
      <w:r w:rsidRPr="00A35241">
        <w:rPr>
          <w:rFonts w:ascii="Times New Roman" w:hAnsi="Times New Roman"/>
          <w:color w:val="000000"/>
          <w:sz w:val="28"/>
          <w:lang w:val="ru-RU"/>
        </w:rPr>
        <w:t>ческие) знаки и символы, формулы, аббревиатуры, номенклатуру;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</w:t>
      </w:r>
      <w:r w:rsidRPr="00A35241">
        <w:rPr>
          <w:rFonts w:ascii="Times New Roman" w:hAnsi="Times New Roman"/>
          <w:color w:val="000000"/>
          <w:sz w:val="28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 w:rsidRPr="00A35241">
        <w:rPr>
          <w:rFonts w:ascii="Times New Roman" w:hAnsi="Times New Roman"/>
          <w:color w:val="000000"/>
          <w:sz w:val="28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</w:t>
      </w:r>
      <w:r w:rsidRPr="00A35241">
        <w:rPr>
          <w:rFonts w:ascii="Times New Roman" w:hAnsi="Times New Roman"/>
          <w:b/>
          <w:color w:val="000000"/>
          <w:sz w:val="28"/>
          <w:lang w:val="ru-RU"/>
        </w:rPr>
        <w:t xml:space="preserve"> регулятивными действиями: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E81867" w:rsidRPr="00A35241" w:rsidRDefault="00E81867">
      <w:pPr>
        <w:spacing w:after="0"/>
        <w:ind w:left="120"/>
        <w:rPr>
          <w:lang w:val="ru-RU"/>
        </w:rPr>
      </w:pPr>
    </w:p>
    <w:p w:rsidR="00E81867" w:rsidRPr="00A35241" w:rsidRDefault="002F60AB">
      <w:pPr>
        <w:spacing w:after="0"/>
        <w:ind w:left="120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81867" w:rsidRPr="00A35241" w:rsidRDefault="00E81867">
      <w:pPr>
        <w:spacing w:after="0"/>
        <w:ind w:left="120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 w:rsidRPr="00A35241">
        <w:rPr>
          <w:rFonts w:ascii="Times New Roman" w:hAnsi="Times New Roman"/>
          <w:color w:val="000000"/>
          <w:sz w:val="28"/>
          <w:lang w:val="ru-RU"/>
        </w:rPr>
        <w:t>льтаты освоения курса «Органическая химия» отражают: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химической составляющей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</w:t>
      </w:r>
      <w:r w:rsidRPr="00A35241">
        <w:rPr>
          <w:rFonts w:ascii="Times New Roman" w:hAnsi="Times New Roman"/>
          <w:color w:val="000000"/>
          <w:sz w:val="28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молекула, валентность,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 w:rsidRPr="00A35241">
        <w:rPr>
          <w:rFonts w:ascii="Times New Roman" w:hAnsi="Times New Roman"/>
          <w:color w:val="000000"/>
          <w:sz w:val="28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</w:t>
      </w:r>
      <w:r w:rsidRPr="00A35241">
        <w:rPr>
          <w:rFonts w:ascii="Times New Roman" w:hAnsi="Times New Roman"/>
          <w:color w:val="000000"/>
          <w:sz w:val="28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сф</w:t>
      </w:r>
      <w:r w:rsidRPr="00A35241">
        <w:rPr>
          <w:rFonts w:ascii="Times New Roman" w:hAnsi="Times New Roman"/>
          <w:color w:val="000000"/>
          <w:sz w:val="28"/>
          <w:lang w:val="ru-RU"/>
        </w:rPr>
        <w:t>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 w:rsidRPr="00A35241">
        <w:rPr>
          <w:rFonts w:ascii="Times New Roman" w:hAnsi="Times New Roman"/>
          <w:color w:val="000000"/>
          <w:sz w:val="28"/>
          <w:lang w:val="ru-RU"/>
        </w:rPr>
        <w:t>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A35241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 w:rsidRPr="00A35241">
        <w:rPr>
          <w:rFonts w:ascii="Times New Roman" w:hAnsi="Times New Roman"/>
          <w:color w:val="000000"/>
          <w:sz w:val="28"/>
          <w:lang w:val="ru-RU"/>
        </w:rPr>
        <w:t>ариновая кислота, глюкоза, фруктоза, крахмал, целлюлоза, глицин);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умения применять положения теории строения органических веществ </w:t>
      </w:r>
      <w:r w:rsidRPr="00A35241">
        <w:rPr>
          <w:rFonts w:ascii="Times New Roman" w:hAnsi="Times New Roman"/>
          <w:color w:val="000000"/>
          <w:sz w:val="28"/>
          <w:lang w:val="ru-RU"/>
        </w:rPr>
        <w:t>А. М. Бутлерова для объяснения зависимости свойств веществ от их состава и строения; закон сохранения массы веществ;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</w:t>
      </w:r>
      <w:r w:rsidRPr="00A35241">
        <w:rPr>
          <w:rFonts w:ascii="Times New Roman" w:hAnsi="Times New Roman"/>
          <w:color w:val="000000"/>
          <w:sz w:val="28"/>
          <w:lang w:val="ru-RU"/>
        </w:rPr>
        <w:t>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</w:t>
      </w:r>
      <w:r w:rsidRPr="00A35241">
        <w:rPr>
          <w:rFonts w:ascii="Times New Roman" w:hAnsi="Times New Roman"/>
          <w:color w:val="000000"/>
          <w:sz w:val="28"/>
          <w:lang w:val="ru-RU"/>
        </w:rPr>
        <w:t>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</w:t>
      </w:r>
      <w:r w:rsidRPr="00A35241">
        <w:rPr>
          <w:rFonts w:ascii="Times New Roman" w:hAnsi="Times New Roman"/>
          <w:color w:val="000000"/>
          <w:sz w:val="28"/>
          <w:lang w:val="ru-RU"/>
        </w:rPr>
        <w:t>ое применение продуктов переработки;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A35241">
        <w:rPr>
          <w:rFonts w:ascii="Times New Roman" w:hAnsi="Times New Roman"/>
          <w:color w:val="000000"/>
          <w:sz w:val="28"/>
          <w:lang w:val="ru-RU"/>
        </w:rPr>
        <w:t>акции);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</w:t>
      </w:r>
      <w:r w:rsidRPr="00A35241">
        <w:rPr>
          <w:rFonts w:ascii="Times New Roman" w:hAnsi="Times New Roman"/>
          <w:color w:val="000000"/>
          <w:sz w:val="28"/>
          <w:lang w:val="ru-RU"/>
        </w:rPr>
        <w:t>принятия решений в конкретных жизненных ситуациях, связанных с веществами и их применением;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</w:t>
      </w:r>
      <w:r w:rsidRPr="00A35241">
        <w:rPr>
          <w:rFonts w:ascii="Times New Roman" w:hAnsi="Times New Roman"/>
          <w:color w:val="000000"/>
          <w:sz w:val="28"/>
          <w:lang w:val="ru-RU"/>
        </w:rPr>
        <w:t>укциями по выполнению лабораторных химических опытов;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</w:r>
      <w:r w:rsidRPr="00A35241">
        <w:rPr>
          <w:rFonts w:ascii="Times New Roman" w:hAnsi="Times New Roman"/>
          <w:color w:val="000000"/>
          <w:sz w:val="28"/>
          <w:lang w:val="ru-RU"/>
        </w:rPr>
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</w:t>
      </w:r>
      <w:r w:rsidRPr="00A35241">
        <w:rPr>
          <w:rFonts w:ascii="Times New Roman" w:hAnsi="Times New Roman"/>
          <w:color w:val="000000"/>
          <w:sz w:val="28"/>
          <w:lang w:val="ru-RU"/>
        </w:rPr>
        <w:t>х реакций и формулировать выводы на основе этих результатов;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</w:t>
      </w:r>
      <w:r w:rsidRPr="00A35241">
        <w:rPr>
          <w:rFonts w:ascii="Times New Roman" w:hAnsi="Times New Roman"/>
          <w:color w:val="000000"/>
          <w:sz w:val="28"/>
          <w:lang w:val="ru-RU"/>
        </w:rPr>
        <w:t>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</w:t>
      </w:r>
      <w:r w:rsidRPr="00A35241">
        <w:rPr>
          <w:rFonts w:ascii="Times New Roman" w:hAnsi="Times New Roman"/>
          <w:color w:val="000000"/>
          <w:sz w:val="28"/>
          <w:lang w:val="ru-RU"/>
        </w:rPr>
        <w:t>яснять на примерах способы уменьшения и предотвращения их вредного воздействия на организм человека;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A35241">
        <w:rPr>
          <w:rFonts w:ascii="Times New Roman" w:hAnsi="Times New Roman"/>
          <w:color w:val="000000"/>
          <w:sz w:val="28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left="120"/>
        <w:jc w:val="both"/>
        <w:rPr>
          <w:lang w:val="ru-RU"/>
        </w:rPr>
      </w:pPr>
      <w:r w:rsidRPr="00A3524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81867" w:rsidRPr="00A35241" w:rsidRDefault="00E81867">
      <w:pPr>
        <w:spacing w:after="0" w:line="264" w:lineRule="auto"/>
        <w:ind w:left="120"/>
        <w:jc w:val="both"/>
        <w:rPr>
          <w:lang w:val="ru-RU"/>
        </w:rPr>
      </w:pP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химической составляющей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своему здоровью и природной среде;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электроотрицате</w:t>
      </w:r>
      <w:r w:rsidRPr="00A35241">
        <w:rPr>
          <w:rFonts w:ascii="Times New Roman" w:hAnsi="Times New Roman"/>
          <w:color w:val="000000"/>
          <w:sz w:val="28"/>
          <w:lang w:val="ru-RU"/>
        </w:rPr>
        <w:t>льность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</w:t>
      </w:r>
      <w:r w:rsidRPr="00A35241">
        <w:rPr>
          <w:rFonts w:ascii="Times New Roman" w:hAnsi="Times New Roman"/>
          <w:color w:val="000000"/>
          <w:sz w:val="28"/>
          <w:lang w:val="ru-RU"/>
        </w:rPr>
        <w:t>ской реакции, химическое равновесие);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</w:t>
      </w:r>
      <w:r w:rsidRPr="00A35241">
        <w:rPr>
          <w:rFonts w:ascii="Times New Roman" w:hAnsi="Times New Roman"/>
          <w:color w:val="000000"/>
          <w:sz w:val="28"/>
          <w:lang w:val="ru-RU"/>
        </w:rPr>
        <w:t>ельности человека;</w:t>
      </w:r>
      <w:proofErr w:type="gramEnd"/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</w:t>
      </w:r>
      <w:r w:rsidRPr="00A35241">
        <w:rPr>
          <w:rFonts w:ascii="Times New Roman" w:hAnsi="Times New Roman"/>
          <w:color w:val="000000"/>
          <w:sz w:val="28"/>
          <w:lang w:val="ru-RU"/>
        </w:rPr>
        <w:t>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</w:t>
      </w:r>
      <w:r w:rsidRPr="00A35241">
        <w:rPr>
          <w:rFonts w:ascii="Times New Roman" w:hAnsi="Times New Roman"/>
          <w:color w:val="000000"/>
          <w:sz w:val="28"/>
          <w:lang w:val="ru-RU"/>
        </w:rPr>
        <w:t>и другие);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</w:t>
      </w:r>
      <w:r w:rsidRPr="00A35241">
        <w:rPr>
          <w:rFonts w:ascii="Times New Roman" w:hAnsi="Times New Roman"/>
          <w:color w:val="000000"/>
          <w:sz w:val="28"/>
          <w:lang w:val="ru-RU"/>
        </w:rPr>
        <w:t>о вещества (атомная, молекулярная, ионная, металлическая), характер среды в водных растворах неорганических соединений;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</w:t>
      </w:r>
      <w:r w:rsidRPr="00A35241">
        <w:rPr>
          <w:rFonts w:ascii="Times New Roman" w:hAnsi="Times New Roman"/>
          <w:color w:val="000000"/>
          <w:sz w:val="28"/>
          <w:lang w:val="ru-RU"/>
        </w:rPr>
        <w:t>тые вещества – металлы и неметаллы, оксиды, основания, кислоты, амфотерные гидроксиды, соли);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35241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</w:t>
      </w:r>
      <w:r w:rsidRPr="00A35241">
        <w:rPr>
          <w:rFonts w:ascii="Times New Roman" w:hAnsi="Times New Roman"/>
          <w:color w:val="000000"/>
          <w:sz w:val="28"/>
          <w:lang w:val="ru-RU"/>
        </w:rPr>
        <w:t>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</w:t>
      </w:r>
      <w:r w:rsidRPr="00A35241">
        <w:rPr>
          <w:rFonts w:ascii="Times New Roman" w:hAnsi="Times New Roman"/>
          <w:color w:val="000000"/>
          <w:sz w:val="28"/>
          <w:lang w:val="ru-RU"/>
        </w:rPr>
        <w:t>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</w:t>
      </w:r>
      <w:r w:rsidRPr="00A35241">
        <w:rPr>
          <w:rFonts w:ascii="Times New Roman" w:hAnsi="Times New Roman"/>
          <w:color w:val="000000"/>
          <w:sz w:val="28"/>
          <w:lang w:val="ru-RU"/>
        </w:rPr>
        <w:t>щих веществ, тепловому эффекту реакции, изменению степеней окисления элементов, обратимости реакции, участию катализатора);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</w:t>
      </w:r>
      <w:r w:rsidRPr="00A35241">
        <w:rPr>
          <w:rFonts w:ascii="Times New Roman" w:hAnsi="Times New Roman"/>
          <w:color w:val="000000"/>
          <w:sz w:val="28"/>
          <w:lang w:val="ru-RU"/>
        </w:rPr>
        <w:t>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раскрывать сущность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</w:t>
      </w:r>
      <w:r w:rsidRPr="00A35241">
        <w:rPr>
          <w:rFonts w:ascii="Times New Roman" w:hAnsi="Times New Roman"/>
          <w:color w:val="000000"/>
          <w:sz w:val="28"/>
          <w:lang w:val="ru-RU"/>
        </w:rPr>
        <w:t>а этих реакций;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35241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35241">
        <w:rPr>
          <w:rFonts w:ascii="Times New Roman" w:hAnsi="Times New Roman"/>
          <w:color w:val="000000"/>
          <w:sz w:val="28"/>
          <w:lang w:val="ru-RU"/>
        </w:rPr>
        <w:t>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</w:t>
      </w:r>
      <w:r w:rsidRPr="00A35241">
        <w:rPr>
          <w:rFonts w:ascii="Times New Roman" w:hAnsi="Times New Roman"/>
          <w:color w:val="000000"/>
          <w:sz w:val="28"/>
          <w:lang w:val="ru-RU"/>
        </w:rPr>
        <w:t>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</w:t>
      </w:r>
      <w:r w:rsidRPr="00A35241">
        <w:rPr>
          <w:rFonts w:ascii="Times New Roman" w:hAnsi="Times New Roman"/>
          <w:color w:val="000000"/>
          <w:sz w:val="28"/>
          <w:lang w:val="ru-RU"/>
        </w:rPr>
        <w:t>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</w:t>
      </w:r>
      <w:r w:rsidRPr="00A35241">
        <w:rPr>
          <w:rFonts w:ascii="Times New Roman" w:hAnsi="Times New Roman"/>
          <w:color w:val="000000"/>
          <w:sz w:val="28"/>
          <w:lang w:val="ru-RU"/>
        </w:rPr>
        <w:t>а основе законов сохранения массы веществ, превращения и сохранения энергии;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</w:t>
      </w:r>
      <w:r w:rsidRPr="00A35241">
        <w:rPr>
          <w:rFonts w:ascii="Times New Roman" w:hAnsi="Times New Roman"/>
          <w:color w:val="000000"/>
          <w:sz w:val="28"/>
          <w:lang w:val="ru-RU"/>
        </w:rPr>
        <w:t>лнению лабораторных химических опытов;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</w:t>
      </w:r>
      <w:r w:rsidRPr="00A35241">
        <w:rPr>
          <w:rFonts w:ascii="Times New Roman" w:hAnsi="Times New Roman"/>
          <w:color w:val="000000"/>
          <w:sz w:val="28"/>
          <w:lang w:val="ru-RU"/>
        </w:rPr>
        <w:t>ных факторов на скорость химической реакции, реакции ионного обмена, качественные реакции на сульфа</w:t>
      </w:r>
      <w:proofErr w:type="gramStart"/>
      <w:r w:rsidRPr="00A35241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A35241">
        <w:rPr>
          <w:rFonts w:ascii="Times New Roman" w:hAnsi="Times New Roman"/>
          <w:color w:val="000000"/>
          <w:sz w:val="28"/>
          <w:lang w:val="ru-RU"/>
        </w:rPr>
        <w:t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</w:t>
      </w:r>
      <w:r w:rsidRPr="00A35241">
        <w:rPr>
          <w:rFonts w:ascii="Times New Roman" w:hAnsi="Times New Roman"/>
          <w:color w:val="000000"/>
          <w:sz w:val="28"/>
          <w:lang w:val="ru-RU"/>
        </w:rPr>
        <w:t>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</w:t>
      </w:r>
      <w:r w:rsidRPr="00A35241">
        <w:rPr>
          <w:rFonts w:ascii="Times New Roman" w:hAnsi="Times New Roman"/>
          <w:color w:val="000000"/>
          <w:sz w:val="28"/>
          <w:lang w:val="ru-RU"/>
        </w:rPr>
        <w:t>овать химическую информацию, получаемую из разных источников (средства массовой коммуникации, Интернет и других);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</w:t>
      </w:r>
      <w:r w:rsidRPr="00A35241">
        <w:rPr>
          <w:rFonts w:ascii="Times New Roman" w:hAnsi="Times New Roman"/>
          <w:color w:val="000000"/>
          <w:sz w:val="28"/>
          <w:lang w:val="ru-RU"/>
        </w:rPr>
        <w:t>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для обучающихс</w:t>
      </w:r>
      <w:r w:rsidRPr="00A35241">
        <w:rPr>
          <w:rFonts w:ascii="Times New Roman" w:hAnsi="Times New Roman"/>
          <w:color w:val="000000"/>
          <w:sz w:val="28"/>
          <w:lang w:val="ru-RU"/>
        </w:rPr>
        <w:t>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E81867" w:rsidRPr="00A35241" w:rsidRDefault="002F60AB">
      <w:pPr>
        <w:spacing w:after="0" w:line="264" w:lineRule="auto"/>
        <w:ind w:firstLine="600"/>
        <w:jc w:val="both"/>
        <w:rPr>
          <w:lang w:val="ru-RU"/>
        </w:rPr>
      </w:pPr>
      <w:r w:rsidRPr="00A35241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</w:t>
      </w:r>
      <w:r w:rsidRPr="00A35241">
        <w:rPr>
          <w:rFonts w:ascii="Times New Roman" w:hAnsi="Times New Roman"/>
          <w:color w:val="000000"/>
          <w:sz w:val="28"/>
          <w:lang w:val="ru-RU"/>
        </w:rPr>
        <w:t>ических формул.</w:t>
      </w:r>
    </w:p>
    <w:p w:rsidR="00E81867" w:rsidRPr="00A35241" w:rsidRDefault="00E81867">
      <w:pPr>
        <w:rPr>
          <w:lang w:val="ru-RU"/>
        </w:rPr>
        <w:sectPr w:rsidR="00E81867" w:rsidRPr="00A35241">
          <w:pgSz w:w="11906" w:h="16383"/>
          <w:pgMar w:top="1134" w:right="850" w:bottom="1134" w:left="1701" w:header="720" w:footer="720" w:gutter="0"/>
          <w:cols w:space="720"/>
        </w:sectPr>
      </w:pPr>
    </w:p>
    <w:p w:rsidR="00E81867" w:rsidRDefault="002F60AB">
      <w:pPr>
        <w:spacing w:after="0"/>
        <w:ind w:left="120"/>
      </w:pPr>
      <w:bookmarkStart w:id="4" w:name="block-33641805"/>
      <w:bookmarkEnd w:id="3"/>
      <w:r w:rsidRPr="00A352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1867" w:rsidRDefault="002F6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8186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</w:tr>
      <w:tr w:rsidR="00E81867" w:rsidRPr="00A352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52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</w:t>
            </w:r>
            <w:r w:rsidRPr="00A352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органической химии</w:t>
            </w: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</w:tbl>
    <w:p w:rsidR="00E81867" w:rsidRDefault="00E81867">
      <w:pPr>
        <w:sectPr w:rsidR="00E81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1867" w:rsidRDefault="002F60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E8186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81867" w:rsidRDefault="00E81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E8186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>
            <w:pPr>
              <w:spacing w:after="0"/>
              <w:ind w:left="135"/>
            </w:pPr>
          </w:p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  <w:tr w:rsidR="00E81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1867" w:rsidRPr="00A35241" w:rsidRDefault="002F60AB">
            <w:pPr>
              <w:spacing w:after="0"/>
              <w:ind w:left="135"/>
              <w:rPr>
                <w:lang w:val="ru-RU"/>
              </w:rPr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 w:rsidRPr="00A3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81867" w:rsidRDefault="002F60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81867" w:rsidRDefault="00E81867"/>
        </w:tc>
      </w:tr>
    </w:tbl>
    <w:p w:rsidR="002F60AB" w:rsidRPr="00A35241" w:rsidRDefault="002F60AB" w:rsidP="00A35241">
      <w:pPr>
        <w:rPr>
          <w:lang w:val="ru-RU"/>
        </w:rPr>
      </w:pPr>
      <w:bookmarkStart w:id="5" w:name="_GoBack"/>
      <w:bookmarkEnd w:id="4"/>
      <w:bookmarkEnd w:id="5"/>
    </w:p>
    <w:sectPr w:rsidR="002F60AB" w:rsidRPr="00A35241" w:rsidSect="00A3524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3722D"/>
    <w:multiLevelType w:val="multilevel"/>
    <w:tmpl w:val="D6DC54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81867"/>
    <w:rsid w:val="002F60AB"/>
    <w:rsid w:val="00A35241"/>
    <w:rsid w:val="00E8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7485</Words>
  <Characters>42668</Characters>
  <Application>Microsoft Office Word</Application>
  <DocSecurity>0</DocSecurity>
  <Lines>355</Lines>
  <Paragraphs>100</Paragraphs>
  <ScaleCrop>false</ScaleCrop>
  <Company/>
  <LinksUpToDate>false</LinksUpToDate>
  <CharactersWithSpaces>50053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2024-08-18T20:40:00Z</dcterms:created>
  <dcterms:modified xsi:type="dcterms:W3CDTF">2024-08-18T20:41:00Z</dcterms:modified>
</cp:coreProperties>
</file>